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E926" w14:textId="4A0E7FBF" w:rsidR="004A1CD4" w:rsidRPr="002E3536" w:rsidRDefault="004A1CD4" w:rsidP="004A1CD4">
      <w:r w:rsidRPr="00015216">
        <w:t>ЗАТВЕРДЖЕНО</w:t>
      </w:r>
      <w:r>
        <w:t xml:space="preserve">                                                                  </w:t>
      </w:r>
      <w:proofErr w:type="spellStart"/>
      <w:r w:rsidRPr="002E3536">
        <w:rPr>
          <w:rFonts w:eastAsia="Calibri" w:cs="Times New Roman"/>
          <w:szCs w:val="28"/>
        </w:rPr>
        <w:t>ЗАТВЕРДЖЕНО</w:t>
      </w:r>
      <w:proofErr w:type="spellEnd"/>
    </w:p>
    <w:p w14:paraId="154E4D32" w14:textId="77777777" w:rsidR="004A1CD4" w:rsidRDefault="004A1CD4" w:rsidP="004A1CD4">
      <w:pPr>
        <w:spacing w:line="259" w:lineRule="auto"/>
        <w:rPr>
          <w:rFonts w:eastAsia="Calibri" w:cs="Times New Roman"/>
          <w:szCs w:val="28"/>
        </w:rPr>
      </w:pPr>
    </w:p>
    <w:p w14:paraId="77F42A56" w14:textId="753BF29A" w:rsidR="004A1CD4" w:rsidRPr="002E3536" w:rsidRDefault="004A1CD4" w:rsidP="004A1CD4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6D0927C4" w14:textId="2C6B6E71" w:rsidR="004A1CD4" w:rsidRPr="002E3536" w:rsidRDefault="004A1CD4" w:rsidP="004A1CD4">
      <w:pPr>
        <w:spacing w:line="259" w:lineRule="auto"/>
        <w:rPr>
          <w:rFonts w:eastAsia="Calibri" w:cs="Times New Roman"/>
          <w:szCs w:val="28"/>
        </w:rPr>
      </w:pPr>
      <w:proofErr w:type="spellStart"/>
      <w:r w:rsidRPr="002E3536">
        <w:rPr>
          <w:rFonts w:eastAsia="Calibri" w:cs="Times New Roman"/>
          <w:szCs w:val="28"/>
        </w:rPr>
        <w:t>Перещепинської</w:t>
      </w:r>
      <w:proofErr w:type="spellEnd"/>
      <w:r w:rsidRPr="002E3536">
        <w:rPr>
          <w:rFonts w:eastAsia="Calibri" w:cs="Times New Roman"/>
          <w:szCs w:val="28"/>
        </w:rPr>
        <w:t xml:space="preserve"> міської ради</w:t>
      </w:r>
      <w:r>
        <w:rPr>
          <w:rFonts w:eastAsia="Calibri" w:cs="Times New Roman"/>
          <w:szCs w:val="28"/>
        </w:rPr>
        <w:t xml:space="preserve"> 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1347743B" w14:textId="77777777" w:rsidR="004A1CD4" w:rsidRDefault="004A1CD4" w:rsidP="004A1CD4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241E4FB0" w14:textId="77777777" w:rsidR="004A1CD4" w:rsidRPr="004A1CD4" w:rsidRDefault="004A1CD4">
      <w:pPr>
        <w:pStyle w:val="1"/>
        <w:spacing w:after="0"/>
        <w:jc w:val="center"/>
        <w:rPr>
          <w:b w:val="0"/>
          <w:bCs w:val="0"/>
          <w:lang w:eastAsia="ru-RU" w:bidi="ru-RU"/>
        </w:rPr>
      </w:pPr>
    </w:p>
    <w:p w14:paraId="6F802F8C" w14:textId="1210A889" w:rsidR="004C6C8D" w:rsidRDefault="007217BA">
      <w:pPr>
        <w:pStyle w:val="1"/>
        <w:spacing w:after="0"/>
        <w:jc w:val="center"/>
      </w:pPr>
      <w:r w:rsidRPr="004A1CD4">
        <w:rPr>
          <w:lang w:eastAsia="ru-RU" w:bidi="ru-RU"/>
        </w:rPr>
        <w:t xml:space="preserve">ТИПОВА </w:t>
      </w:r>
      <w:r>
        <w:t xml:space="preserve">ІНФОРМАЦІЙНА </w:t>
      </w:r>
      <w:r w:rsidRPr="004A1CD4">
        <w:rPr>
          <w:lang w:eastAsia="ru-RU" w:bidi="ru-RU"/>
        </w:rPr>
        <w:t>КАРТКА</w:t>
      </w:r>
    </w:p>
    <w:p w14:paraId="23AD08F8" w14:textId="77777777" w:rsidR="004C6C8D" w:rsidRDefault="007217BA" w:rsidP="004A1CD4">
      <w:pPr>
        <w:pStyle w:val="1"/>
        <w:spacing w:after="0"/>
        <w:jc w:val="center"/>
      </w:pPr>
      <w:r>
        <w:t>адміністративної послуги з державної реєстрації змін до відомостей про фізичну особу -</w:t>
      </w:r>
      <w:r>
        <w:br/>
      </w:r>
      <w:r>
        <w:t>підприємця, що містяться в Єдиному державному реєстрі юридичних осіб, фізичних осіб -</w:t>
      </w:r>
      <w:r>
        <w:br/>
        <w:t>підприємців та громадських формувань</w:t>
      </w:r>
    </w:p>
    <w:p w14:paraId="6CFE71A5" w14:textId="06E24D6A" w:rsidR="004A1CD4" w:rsidRPr="004A1CD4" w:rsidRDefault="004A1CD4" w:rsidP="004A1CD4">
      <w:pPr>
        <w:pBdr>
          <w:bottom w:val="single" w:sz="4" w:space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4A1CD4">
        <w:rPr>
          <w:rFonts w:ascii="Times New Roman" w:eastAsia="Aptos" w:hAnsi="Times New Roman" w:cs="Times New Roman"/>
          <w:b/>
          <w:bCs/>
          <w:color w:val="auto"/>
          <w:kern w:val="2"/>
          <w:u w:val="single"/>
          <w:lang w:eastAsia="en-US" w:bidi="ar-SA"/>
          <w14:ligatures w14:val="standardContextual"/>
        </w:rPr>
        <w:t xml:space="preserve">Відділу «Центр надання адміністративних послуг» </w:t>
      </w:r>
      <w:proofErr w:type="spellStart"/>
      <w:r w:rsidRPr="004A1CD4">
        <w:rPr>
          <w:rFonts w:ascii="Times New Roman" w:eastAsia="Aptos" w:hAnsi="Times New Roman" w:cs="Times New Roman"/>
          <w:b/>
          <w:bCs/>
          <w:color w:val="auto"/>
          <w:kern w:val="2"/>
          <w:u w:val="single"/>
          <w:lang w:eastAsia="en-US" w:bidi="ar-SA"/>
          <w14:ligatures w14:val="standardContextual"/>
        </w:rPr>
        <w:t>Перещепинської</w:t>
      </w:r>
      <w:proofErr w:type="spellEnd"/>
      <w:r w:rsidRPr="004A1CD4">
        <w:rPr>
          <w:rFonts w:ascii="Times New Roman" w:eastAsia="Aptos" w:hAnsi="Times New Roman" w:cs="Times New Roman"/>
          <w:b/>
          <w:bCs/>
          <w:color w:val="auto"/>
          <w:kern w:val="2"/>
          <w:u w:val="single"/>
          <w:lang w:eastAsia="en-US" w:bidi="ar-SA"/>
          <w14:ligatures w14:val="standardContextual"/>
        </w:rPr>
        <w:t xml:space="preserve"> міської ради</w:t>
      </w:r>
    </w:p>
    <w:p w14:paraId="403DD65B" w14:textId="77777777" w:rsidR="004C6C8D" w:rsidRDefault="007217BA" w:rsidP="004A1CD4">
      <w:pPr>
        <w:pStyle w:val="a5"/>
        <w:ind w:left="47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найменування суб’єкта надання адміністративної послуги та/або центру надання адміністративних послуг)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851"/>
        <w:gridCol w:w="6672"/>
      </w:tblGrid>
      <w:tr w:rsidR="004C6C8D" w14:paraId="20BC1E04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5526BF" w14:textId="77777777" w:rsidR="004C6C8D" w:rsidRDefault="007217B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4C6C8D" w14:paraId="5166F5F9" w14:textId="77777777" w:rsidTr="00ED7AAE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14:paraId="6BD854DE" w14:textId="77777777" w:rsidR="004C6C8D" w:rsidRDefault="007217BA">
            <w:pPr>
              <w:pStyle w:val="a7"/>
              <w:ind w:firstLine="220"/>
            </w:pPr>
            <w: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</w:tcPr>
          <w:p w14:paraId="653CCB8C" w14:textId="77777777" w:rsidR="004C6C8D" w:rsidRDefault="007217BA">
            <w:pPr>
              <w:pStyle w:val="a7"/>
              <w:ind w:firstLine="0"/>
              <w:jc w:val="both"/>
            </w:pPr>
            <w:r>
              <w:t>Місцезнаходження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76B7B5" w14:textId="77777777" w:rsidR="00ED7AAE" w:rsidRPr="00ED7AAE" w:rsidRDefault="00ED7AAE" w:rsidP="00ED7AAE">
            <w:pPr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Відділ</w:t>
            </w:r>
            <w:proofErr w:type="spellEnd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«Центр </w:t>
            </w:r>
            <w:proofErr w:type="spellStart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надання</w:t>
            </w:r>
            <w:proofErr w:type="spellEnd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адміністративних</w:t>
            </w:r>
            <w:proofErr w:type="spellEnd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послуг</w:t>
            </w:r>
            <w:proofErr w:type="spellEnd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»  </w:t>
            </w:r>
          </w:p>
          <w:p w14:paraId="19727FAF" w14:textId="77777777" w:rsidR="00ED7AAE" w:rsidRPr="00ED7AAE" w:rsidRDefault="00ED7AAE" w:rsidP="00ED7AAE">
            <w:pPr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Перещепинської</w:t>
            </w:r>
            <w:proofErr w:type="spellEnd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міської</w:t>
            </w:r>
            <w:proofErr w:type="spellEnd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ради</w:t>
            </w:r>
          </w:p>
          <w:p w14:paraId="589929C0" w14:textId="77777777" w:rsidR="00ED7AAE" w:rsidRPr="00ED7AAE" w:rsidRDefault="00ED7AAE" w:rsidP="00ED7AAE">
            <w:pPr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Адреса: </w:t>
            </w:r>
            <w:proofErr w:type="spellStart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вул</w:t>
            </w:r>
            <w:proofErr w:type="spellEnd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. Шевченка, 42, м. Перещепине, </w:t>
            </w:r>
            <w:r w:rsidRPr="00ED7AAE">
              <w:rPr>
                <w:rFonts w:ascii="Times New Roman" w:eastAsia="Times New Roman" w:hAnsi="Times New Roman" w:cs="Times New Roman"/>
                <w:i/>
                <w:iCs/>
              </w:rPr>
              <w:t>Самарівський р-</w:t>
            </w:r>
            <w:proofErr w:type="gramStart"/>
            <w:r w:rsidRPr="00ED7AAE">
              <w:rPr>
                <w:rFonts w:ascii="Times New Roman" w:eastAsia="Times New Roman" w:hAnsi="Times New Roman" w:cs="Times New Roman"/>
                <w:i/>
                <w:iCs/>
              </w:rPr>
              <w:t>н</w:t>
            </w:r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,   </w:t>
            </w:r>
            <w:proofErr w:type="gramEnd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  </w:t>
            </w:r>
            <w:proofErr w:type="spellStart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Дніпропетровська</w:t>
            </w:r>
            <w:proofErr w:type="spellEnd"/>
            <w:r w:rsidRPr="00ED7A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обл., 51220</w:t>
            </w:r>
          </w:p>
          <w:p w14:paraId="6859A049" w14:textId="4E12DB5F" w:rsidR="004C6C8D" w:rsidRPr="00ED7AAE" w:rsidRDefault="004C6C8D">
            <w:pPr>
              <w:pStyle w:val="a7"/>
              <w:ind w:firstLine="260"/>
              <w:jc w:val="both"/>
              <w:rPr>
                <w:lang w:val="ru-RU"/>
              </w:rPr>
            </w:pPr>
          </w:p>
        </w:tc>
      </w:tr>
      <w:tr w:rsidR="004C6C8D" w14:paraId="1A870E01" w14:textId="77777777" w:rsidTr="00ED7AAE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14:paraId="75F7290C" w14:textId="77777777" w:rsidR="004C6C8D" w:rsidRDefault="007217BA">
            <w:pPr>
              <w:pStyle w:val="a7"/>
              <w:ind w:firstLine="220"/>
            </w:pPr>
            <w: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952D4" w14:textId="77777777" w:rsidR="004C6C8D" w:rsidRDefault="007217BA">
            <w:pPr>
              <w:pStyle w:val="a7"/>
              <w:ind w:firstLine="0"/>
              <w:jc w:val="both"/>
            </w:pPr>
            <w:r>
              <w:t>Інформація щодо режиму роботи</w:t>
            </w:r>
          </w:p>
          <w:p w14:paraId="531809DD" w14:textId="77777777" w:rsidR="00ED7AAE" w:rsidRDefault="00ED7AAE">
            <w:pPr>
              <w:pStyle w:val="a7"/>
              <w:ind w:firstLine="0"/>
              <w:jc w:val="both"/>
            </w:pPr>
          </w:p>
          <w:p w14:paraId="02AB3432" w14:textId="77777777" w:rsidR="00ED7AAE" w:rsidRDefault="00ED7AAE">
            <w:pPr>
              <w:pStyle w:val="a7"/>
              <w:ind w:firstLine="0"/>
              <w:jc w:val="both"/>
            </w:pPr>
          </w:p>
          <w:p w14:paraId="25EE982A" w14:textId="77777777" w:rsidR="00ED7AAE" w:rsidRDefault="00ED7AAE">
            <w:pPr>
              <w:pStyle w:val="a7"/>
              <w:ind w:firstLine="0"/>
              <w:jc w:val="both"/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ECBD37" w14:textId="77777777" w:rsidR="00ED7AAE" w:rsidRPr="00DC6006" w:rsidRDefault="00ED7AAE" w:rsidP="00ED7A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7F23E349" w14:textId="77777777" w:rsidR="00ED7AAE" w:rsidRPr="00DC6006" w:rsidRDefault="00ED7AAE" w:rsidP="00ED7A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1ED35CEF" w14:textId="77777777" w:rsidR="00ED7AAE" w:rsidRPr="00DC6006" w:rsidRDefault="00ED7AAE" w:rsidP="00ED7A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2DA10894" w14:textId="77777777" w:rsidR="00ED7AAE" w:rsidRPr="00DC6006" w:rsidRDefault="00ED7AAE" w:rsidP="00ED7A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15D2E1BF" w14:textId="77777777" w:rsidR="00ED7AAE" w:rsidRPr="00DC6006" w:rsidRDefault="00ED7AAE" w:rsidP="00ED7A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184D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4D503ED3" w14:textId="0026FE0C" w:rsidR="004C6C8D" w:rsidRDefault="004C6C8D">
            <w:pPr>
              <w:pStyle w:val="a7"/>
              <w:ind w:firstLine="260"/>
              <w:jc w:val="both"/>
            </w:pPr>
          </w:p>
        </w:tc>
      </w:tr>
      <w:tr w:rsidR="004C6C8D" w14:paraId="53BCEAF2" w14:textId="77777777" w:rsidTr="00ED7AAE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14:paraId="4A30FEAD" w14:textId="77777777" w:rsidR="004C6C8D" w:rsidRDefault="007217BA">
            <w:pPr>
              <w:pStyle w:val="a7"/>
              <w:ind w:firstLine="220"/>
            </w:pPr>
            <w: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46499E" w14:textId="77777777" w:rsidR="004C6C8D" w:rsidRDefault="007217BA">
            <w:pPr>
              <w:pStyle w:val="a7"/>
              <w:ind w:firstLine="0"/>
              <w:jc w:val="both"/>
            </w:pPr>
            <w:r>
              <w:t>Телефон/факс (довідки), адреса електронної пошти та вебсайт</w:t>
            </w:r>
          </w:p>
          <w:p w14:paraId="7BECFAB2" w14:textId="77777777" w:rsidR="00ED7AAE" w:rsidRDefault="00ED7AAE">
            <w:pPr>
              <w:pStyle w:val="a7"/>
              <w:ind w:firstLine="0"/>
              <w:jc w:val="both"/>
            </w:pPr>
          </w:p>
          <w:p w14:paraId="236020CB" w14:textId="77777777" w:rsidR="00ED7AAE" w:rsidRDefault="00ED7AAE">
            <w:pPr>
              <w:pStyle w:val="a7"/>
              <w:ind w:firstLine="0"/>
              <w:jc w:val="both"/>
            </w:pPr>
          </w:p>
          <w:p w14:paraId="54A7032B" w14:textId="77777777" w:rsidR="00ED7AAE" w:rsidRDefault="00ED7AAE">
            <w:pPr>
              <w:pStyle w:val="a7"/>
              <w:ind w:firstLine="0"/>
              <w:jc w:val="both"/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98D208" w14:textId="77777777" w:rsidR="00ED7AAE" w:rsidRPr="00DC6006" w:rsidRDefault="00ED7AAE" w:rsidP="00ED7AA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proofErr w:type="spellStart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</w:t>
            </w:r>
            <w:proofErr w:type="spellEnd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.: +38(096)3476-683</w:t>
            </w:r>
          </w:p>
          <w:p w14:paraId="04BE77B8" w14:textId="77777777" w:rsidR="00ED7AAE" w:rsidRPr="00DC6006" w:rsidRDefault="00ED7AAE" w:rsidP="00ED7AA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1A037628" w14:textId="77777777" w:rsidR="00ED7AAE" w:rsidRPr="00DC6006" w:rsidRDefault="00ED7AAE" w:rsidP="00ED7AA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7" w:history="1">
              <w:r w:rsidRPr="00DC6006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11D8ABBC" w14:textId="77777777" w:rsidR="00ED7AAE" w:rsidRDefault="00ED7AAE" w:rsidP="00ED7AAE">
            <w:pPr>
              <w:widowControl/>
              <w:jc w:val="both"/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eastAsia="Times New Roman" w:hAnsi="Calibri" w:cs="Times New Roman"/>
                <w:color w:val="auto"/>
                <w:lang w:eastAsia="ru-RU" w:bidi="ar-SA"/>
              </w:rPr>
              <w:t xml:space="preserve"> </w:t>
            </w:r>
            <w:hyperlink r:id="rId8" w:history="1">
              <w:r w:rsidRPr="00DC6006">
                <w:rPr>
                  <w:rFonts w:ascii="Calibri" w:eastAsia="Times New Roman" w:hAnsi="Calibri" w:cs="Times New Roman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032CE8F0" w14:textId="77777777" w:rsidR="00ED7AAE" w:rsidRDefault="00ED7AAE" w:rsidP="00ED7AAE">
            <w:pPr>
              <w:widowControl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8"/>
                <w:szCs w:val="22"/>
                <w:lang w:val="ru-RU" w:eastAsia="en-US" w:bidi="ar-SA"/>
                <w14:ligatures w14:val="standardContextual"/>
              </w:rPr>
            </w:pPr>
          </w:p>
          <w:p w14:paraId="26317E09" w14:textId="5E398464" w:rsidR="004C6C8D" w:rsidRPr="00ED7AAE" w:rsidRDefault="004C6C8D">
            <w:pPr>
              <w:pStyle w:val="a7"/>
              <w:ind w:firstLine="260"/>
              <w:jc w:val="both"/>
              <w:rPr>
                <w:lang w:val="ru-RU"/>
              </w:rPr>
            </w:pPr>
          </w:p>
        </w:tc>
      </w:tr>
      <w:tr w:rsidR="004C6C8D" w14:paraId="1705A28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8E314A" w14:textId="77777777" w:rsidR="004C6C8D" w:rsidRDefault="007217B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4C6C8D" w14:paraId="40E83EDD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14:paraId="4E38C2D3" w14:textId="77777777" w:rsidR="004C6C8D" w:rsidRDefault="007217BA">
            <w:pPr>
              <w:pStyle w:val="a7"/>
              <w:ind w:firstLine="220"/>
            </w:pPr>
            <w: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</w:tcPr>
          <w:p w14:paraId="7296F1D0" w14:textId="77777777" w:rsidR="004C6C8D" w:rsidRDefault="007217BA">
            <w:pPr>
              <w:pStyle w:val="a7"/>
              <w:ind w:firstLine="0"/>
              <w:jc w:val="both"/>
            </w:pPr>
            <w:r>
              <w:t>Закони України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C7BE9C" w14:textId="77777777" w:rsidR="004C6C8D" w:rsidRDefault="007217BA">
            <w:pPr>
              <w:pStyle w:val="a7"/>
              <w:ind w:firstLine="260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4C6C8D" w14:paraId="67BF156B" w14:textId="77777777">
        <w:tblPrEx>
          <w:tblCellMar>
            <w:top w:w="0" w:type="dxa"/>
            <w:bottom w:w="0" w:type="dxa"/>
          </w:tblCellMar>
        </w:tblPrEx>
        <w:trPr>
          <w:trHeight w:hRule="exact" w:val="206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14:paraId="28C0761C" w14:textId="77777777" w:rsidR="004C6C8D" w:rsidRDefault="007217BA">
            <w:pPr>
              <w:pStyle w:val="a7"/>
              <w:ind w:firstLine="220"/>
            </w:pPr>
            <w: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</w:tcPr>
          <w:p w14:paraId="7A7FD122" w14:textId="77777777" w:rsidR="004C6C8D" w:rsidRDefault="007217BA">
            <w:pPr>
              <w:pStyle w:val="a7"/>
              <w:ind w:firstLine="0"/>
              <w:jc w:val="both"/>
            </w:pPr>
            <w:r>
              <w:t>Акти Кабінету Міністрів</w:t>
            </w:r>
          </w:p>
          <w:p w14:paraId="1486F1B3" w14:textId="77777777" w:rsidR="004C6C8D" w:rsidRDefault="007217BA">
            <w:pPr>
              <w:pStyle w:val="a7"/>
              <w:ind w:firstLine="0"/>
              <w:jc w:val="both"/>
            </w:pPr>
            <w:r>
              <w:t>України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F32CAF" w14:textId="77777777" w:rsidR="004C6C8D" w:rsidRDefault="007217BA">
            <w:pPr>
              <w:pStyle w:val="a7"/>
              <w:ind w:firstLine="260"/>
              <w:jc w:val="both"/>
            </w:pPr>
            <w:r>
              <w:t>Постанова Кабінету Міністрів України від 25.12.2015 № 1133 «Про надання послуг у сфері державної реєстрації юридичних осіб, фізичних осіб - підприємців та громадських формувань у скорочені строки»;</w:t>
            </w:r>
          </w:p>
          <w:p w14:paraId="6705E214" w14:textId="77777777" w:rsidR="004C6C8D" w:rsidRDefault="007217BA">
            <w:pPr>
              <w:pStyle w:val="a7"/>
              <w:ind w:firstLine="260"/>
              <w:jc w:val="both"/>
            </w:pPr>
            <w: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 та Реєстру адміністративних послуг»</w:t>
            </w:r>
          </w:p>
        </w:tc>
      </w:tr>
      <w:tr w:rsidR="004C6C8D" w14:paraId="3EBD08E4" w14:textId="77777777">
        <w:tblPrEx>
          <w:tblCellMar>
            <w:top w:w="0" w:type="dxa"/>
            <w:bottom w:w="0" w:type="dxa"/>
          </w:tblCellMar>
        </w:tblPrEx>
        <w:trPr>
          <w:trHeight w:hRule="exact" w:val="456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A5A940" w14:textId="77777777" w:rsidR="004C6C8D" w:rsidRDefault="007217BA">
            <w:pPr>
              <w:pStyle w:val="a7"/>
              <w:spacing w:after="4040"/>
              <w:ind w:firstLine="220"/>
            </w:pPr>
            <w:r>
              <w:t>6</w:t>
            </w:r>
          </w:p>
          <w:p w14:paraId="765ACDFE" w14:textId="5B3D2478" w:rsidR="004C6C8D" w:rsidRDefault="007217BA">
            <w:pPr>
              <w:pStyle w:val="a7"/>
              <w:tabs>
                <w:tab w:val="left" w:pos="403"/>
              </w:tabs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mallCaps/>
                <w:sz w:val="16"/>
                <w:szCs w:val="16"/>
              </w:rPr>
              <w:tab/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49D8FFF" w14:textId="77777777" w:rsidR="004C6C8D" w:rsidRDefault="007217BA">
            <w:pPr>
              <w:pStyle w:val="a7"/>
              <w:spacing w:after="3720"/>
              <w:ind w:firstLine="0"/>
              <w:jc w:val="both"/>
            </w:pPr>
            <w:r>
              <w:t>Акти центральних органів виконавчої влади</w:t>
            </w:r>
          </w:p>
          <w:p w14:paraId="7BA9F3E3" w14:textId="2887BF4D" w:rsidR="004C6C8D" w:rsidRDefault="004C6C8D">
            <w:pPr>
              <w:pStyle w:val="a7"/>
              <w:ind w:firstLine="0"/>
              <w:rPr>
                <w:sz w:val="14"/>
                <w:szCs w:val="14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E4BE4" w14:textId="77777777" w:rsidR="004C6C8D" w:rsidRDefault="007217BA">
            <w:pPr>
              <w:pStyle w:val="a7"/>
              <w:ind w:firstLine="260"/>
              <w:jc w:val="both"/>
            </w:pPr>
            <w: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14:paraId="53B2508E" w14:textId="77777777" w:rsidR="004C6C8D" w:rsidRDefault="007217BA">
            <w:pPr>
              <w:pStyle w:val="a7"/>
              <w:ind w:firstLine="260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AC9328C" w14:textId="77777777" w:rsidR="004C6C8D" w:rsidRDefault="007217BA">
            <w:pPr>
              <w:pStyle w:val="a7"/>
              <w:tabs>
                <w:tab w:val="left" w:pos="1882"/>
                <w:tab w:val="left" w:pos="3245"/>
                <w:tab w:val="left" w:pos="4670"/>
                <w:tab w:val="left" w:pos="6326"/>
              </w:tabs>
              <w:ind w:firstLine="260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</w:t>
            </w:r>
            <w:r>
              <w:tab/>
              <w:t>юстиції</w:t>
            </w:r>
            <w:r>
              <w:tab/>
              <w:t>України</w:t>
            </w:r>
            <w:r>
              <w:tab/>
              <w:t>23.03.2016</w:t>
            </w:r>
            <w:r>
              <w:tab/>
              <w:t>за</w:t>
            </w:r>
          </w:p>
          <w:p w14:paraId="13A51255" w14:textId="77777777" w:rsidR="004C6C8D" w:rsidRDefault="007217BA">
            <w:pPr>
              <w:pStyle w:val="a7"/>
              <w:ind w:firstLine="0"/>
              <w:jc w:val="both"/>
            </w:pPr>
            <w:r>
              <w:t>№ 427/28557</w:t>
            </w:r>
          </w:p>
        </w:tc>
      </w:tr>
    </w:tbl>
    <w:p w14:paraId="35FE594D" w14:textId="77777777" w:rsidR="004C6C8D" w:rsidRDefault="007217B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3029"/>
        <w:gridCol w:w="6571"/>
      </w:tblGrid>
      <w:tr w:rsidR="004C6C8D" w14:paraId="2390675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B4AE52" w14:textId="77777777" w:rsidR="004C6C8D" w:rsidRDefault="007217BA">
            <w:pPr>
              <w:pStyle w:val="a7"/>
              <w:ind w:firstLine="0"/>
              <w:jc w:val="center"/>
            </w:pPr>
            <w:proofErr w:type="spellStart"/>
            <w:r>
              <w:rPr>
                <w:b/>
                <w:bCs/>
                <w:lang w:val="ru-RU" w:eastAsia="ru-RU" w:bidi="ru-RU"/>
              </w:rPr>
              <w:lastRenderedPageBreak/>
              <w:t>Умови</w:t>
            </w:r>
            <w:proofErr w:type="spellEnd"/>
            <w:r>
              <w:rPr>
                <w:b/>
                <w:bCs/>
                <w:lang w:val="ru-RU"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lang w:val="ru-RU" w:eastAsia="ru-RU" w:bidi="ru-RU"/>
              </w:rPr>
              <w:t>отримання</w:t>
            </w:r>
            <w:proofErr w:type="spellEnd"/>
            <w:r>
              <w:rPr>
                <w:b/>
                <w:bCs/>
                <w:lang w:val="ru-RU" w:eastAsia="ru-RU" w:bidi="ru-RU"/>
              </w:rPr>
              <w:t xml:space="preserve"> </w:t>
            </w:r>
            <w:r>
              <w:rPr>
                <w:b/>
                <w:bCs/>
              </w:rPr>
              <w:t xml:space="preserve">адміністративної </w:t>
            </w:r>
            <w:proofErr w:type="spellStart"/>
            <w:r>
              <w:rPr>
                <w:b/>
                <w:bCs/>
                <w:lang w:val="ru-RU" w:eastAsia="ru-RU" w:bidi="ru-RU"/>
              </w:rPr>
              <w:t>послуги</w:t>
            </w:r>
            <w:proofErr w:type="spellEnd"/>
          </w:p>
        </w:tc>
      </w:tr>
      <w:tr w:rsidR="004C6C8D" w14:paraId="1D7596D1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75D94FA4" w14:textId="77777777" w:rsidR="004C6C8D" w:rsidRDefault="007217BA">
            <w:pPr>
              <w:pStyle w:val="a7"/>
              <w:ind w:firstLine="0"/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D13B05" w14:textId="77777777" w:rsidR="004C6C8D" w:rsidRDefault="007217BA">
            <w:pPr>
              <w:pStyle w:val="a7"/>
              <w:ind w:firstLine="0"/>
            </w:pPr>
            <w:r>
              <w:t xml:space="preserve">Підстава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D1ECC8" w14:textId="77777777" w:rsidR="004C6C8D" w:rsidRDefault="007217BA">
            <w:pPr>
              <w:pStyle w:val="a7"/>
              <w:jc w:val="both"/>
            </w:pPr>
            <w:r>
              <w:t>Звернення фізичної особи - підприємця або уповноваженої нею особи (далі - заявник)</w:t>
            </w:r>
          </w:p>
        </w:tc>
      </w:tr>
      <w:tr w:rsidR="004C6C8D" w14:paraId="71F176FD" w14:textId="77777777">
        <w:tblPrEx>
          <w:tblCellMar>
            <w:top w:w="0" w:type="dxa"/>
            <w:bottom w:w="0" w:type="dxa"/>
          </w:tblCellMar>
        </w:tblPrEx>
        <w:trPr>
          <w:trHeight w:hRule="exact" w:val="64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327819A" w14:textId="77777777" w:rsidR="004C6C8D" w:rsidRDefault="007217BA">
            <w:pPr>
              <w:pStyle w:val="a7"/>
              <w:ind w:firstLine="0"/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</w:tcPr>
          <w:p w14:paraId="5DA3DB31" w14:textId="77777777" w:rsidR="004C6C8D" w:rsidRDefault="007217BA">
            <w:pPr>
              <w:pStyle w:val="a7"/>
              <w:ind w:firstLine="0"/>
            </w:pPr>
            <w:proofErr w:type="spellStart"/>
            <w:r>
              <w:rPr>
                <w:lang w:val="ru-RU" w:eastAsia="ru-RU" w:bidi="ru-RU"/>
              </w:rPr>
              <w:t>Вичерпний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перелік 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1CD65E" w14:textId="77777777" w:rsidR="004C6C8D" w:rsidRDefault="007217BA">
            <w:pPr>
              <w:pStyle w:val="a7"/>
              <w:jc w:val="both"/>
            </w:pPr>
            <w:r>
              <w:t>Заява про державну реєстрацію змін до відомостей про фізичну особу - підприємця, що містяться в Єдиному державному реєстрі юридичних осіб, фізичних осіб - підприємців та громадських формувань, в якій також може зазначатися прохання про реєстрацію такої особи платником податку на додану вартість та/або про обрання спрощеної системи оподаткування;</w:t>
            </w:r>
          </w:p>
          <w:p w14:paraId="5758BFBF" w14:textId="77777777" w:rsidR="004C6C8D" w:rsidRDefault="007217BA">
            <w:pPr>
              <w:pStyle w:val="a7"/>
              <w:jc w:val="both"/>
            </w:pPr>
            <w:r>
              <w:t>документ про сплату адміністративного збору - у випадку державної реєстрації змін відомостей про прізвище, ім’я, по батькові або місцезнаходження фізичної особи - підприємця.</w:t>
            </w:r>
          </w:p>
          <w:p w14:paraId="02C0D5F0" w14:textId="77777777" w:rsidR="004C6C8D" w:rsidRDefault="007217BA">
            <w:pPr>
              <w:pStyle w:val="a7"/>
              <w:jc w:val="both"/>
            </w:pPr>
            <w: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3ADBF99B" w14:textId="77777777" w:rsidR="004C6C8D" w:rsidRDefault="007217BA">
            <w:pPr>
              <w:pStyle w:val="a7"/>
              <w:jc w:val="both"/>
            </w:pPr>
            <w: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- підприємців та громадських формувань).</w:t>
            </w:r>
          </w:p>
          <w:p w14:paraId="2403899A" w14:textId="77777777" w:rsidR="004C6C8D" w:rsidRDefault="007217BA">
            <w:pPr>
              <w:pStyle w:val="a7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36C29EB4" w14:textId="77777777" w:rsidR="004C6C8D" w:rsidRDefault="007217BA">
            <w:pPr>
              <w:pStyle w:val="a7"/>
              <w:numPr>
                <w:ilvl w:val="0"/>
                <w:numId w:val="1"/>
              </w:numPr>
              <w:tabs>
                <w:tab w:val="left" w:pos="525"/>
              </w:tabs>
              <w:jc w:val="both"/>
            </w:pPr>
            <w:r>
              <w:t>нотаріально посвідчена довіреність;</w:t>
            </w:r>
          </w:p>
          <w:p w14:paraId="634F3D59" w14:textId="77777777" w:rsidR="004C6C8D" w:rsidRDefault="007217BA">
            <w:pPr>
              <w:pStyle w:val="a7"/>
              <w:numPr>
                <w:ilvl w:val="0"/>
                <w:numId w:val="1"/>
              </w:numPr>
              <w:tabs>
                <w:tab w:val="left" w:pos="677"/>
              </w:tabs>
              <w:jc w:val="both"/>
            </w:pPr>
            <w:r>
              <w:t>довіреність, видана відповідно до законодавства іноземної держави</w:t>
            </w:r>
          </w:p>
        </w:tc>
      </w:tr>
      <w:tr w:rsidR="004C6C8D" w14:paraId="6E2BD780" w14:textId="77777777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76ECB2F" w14:textId="77777777" w:rsidR="004C6C8D" w:rsidRDefault="007217BA">
            <w:pPr>
              <w:pStyle w:val="a7"/>
              <w:ind w:firstLine="0"/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</w:tcPr>
          <w:p w14:paraId="5075ACE7" w14:textId="77777777" w:rsidR="004C6C8D" w:rsidRDefault="007217BA">
            <w:pPr>
              <w:pStyle w:val="a7"/>
              <w:ind w:firstLine="0"/>
            </w:pPr>
            <w:r>
              <w:t xml:space="preserve">Спосіб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770A29" w14:textId="77777777" w:rsidR="004C6C8D" w:rsidRDefault="007217BA">
            <w:pPr>
              <w:pStyle w:val="a7"/>
              <w:numPr>
                <w:ilvl w:val="0"/>
                <w:numId w:val="2"/>
              </w:numPr>
              <w:tabs>
                <w:tab w:val="left" w:pos="557"/>
              </w:tabs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453C33EB" w14:textId="77777777" w:rsidR="004C6C8D" w:rsidRDefault="007217BA">
            <w:pPr>
              <w:pStyle w:val="a7"/>
              <w:numPr>
                <w:ilvl w:val="0"/>
                <w:numId w:val="2"/>
              </w:numPr>
              <w:tabs>
                <w:tab w:val="left" w:pos="557"/>
              </w:tabs>
              <w:jc w:val="both"/>
            </w:pPr>
            <w:r>
              <w:t xml:space="preserve">В електронній формі документи подаються з використанням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</w:t>
            </w:r>
          </w:p>
          <w:p w14:paraId="6ACDA47A" w14:textId="77777777" w:rsidR="00ED7AAE" w:rsidRDefault="00ED7AAE" w:rsidP="00ED7AAE">
            <w:pPr>
              <w:pStyle w:val="a7"/>
              <w:tabs>
                <w:tab w:val="left" w:pos="557"/>
              </w:tabs>
              <w:ind w:left="280" w:firstLine="0"/>
              <w:jc w:val="both"/>
            </w:pPr>
          </w:p>
        </w:tc>
      </w:tr>
      <w:tr w:rsidR="004C6C8D" w14:paraId="24A6215F" w14:textId="77777777">
        <w:tblPrEx>
          <w:tblCellMar>
            <w:top w:w="0" w:type="dxa"/>
            <w:bottom w:w="0" w:type="dxa"/>
          </w:tblCellMar>
        </w:tblPrEx>
        <w:trPr>
          <w:trHeight w:hRule="exact" w:val="59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73B05" w14:textId="77777777" w:rsidR="004C6C8D" w:rsidRDefault="007217BA">
            <w:pPr>
              <w:pStyle w:val="a7"/>
              <w:ind w:firstLine="0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FE97D" w14:textId="77777777" w:rsidR="004C6C8D" w:rsidRDefault="007217BA">
            <w:pPr>
              <w:pStyle w:val="a7"/>
              <w:ind w:firstLine="0"/>
            </w:pPr>
            <w:r>
              <w:t xml:space="preserve">Платність (безоплатність)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D1C80" w14:textId="77777777" w:rsidR="004C6C8D" w:rsidRDefault="007217BA">
            <w:pPr>
              <w:pStyle w:val="a7"/>
              <w:jc w:val="both"/>
            </w:pPr>
            <w:r>
              <w:t>За проведення державної реєстрації змін до відомостей про прізвище, ім'я, по батькові або місцезнаходження фізичної особи - підприємця сплачується адміністративний збір у розмірі 0,1 прожиткового мінімуму для працездатних осіб.</w:t>
            </w:r>
          </w:p>
          <w:p w14:paraId="4DCB4E44" w14:textId="77777777" w:rsidR="004C6C8D" w:rsidRDefault="007217BA">
            <w:pPr>
              <w:pStyle w:val="a7"/>
              <w:jc w:val="both"/>
            </w:pPr>
            <w:r>
              <w:t>За державну реєстрацію на підставі документів, поданих в електронній формі, - 75 відсотків адміністративного збору.</w:t>
            </w:r>
          </w:p>
          <w:p w14:paraId="0B865E26" w14:textId="77777777" w:rsidR="004C6C8D" w:rsidRDefault="007217BA">
            <w:pPr>
              <w:pStyle w:val="a7"/>
              <w:jc w:val="both"/>
            </w:pPr>
            <w:r>
              <w:t>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плати:</w:t>
            </w:r>
          </w:p>
          <w:p w14:paraId="3CD68A4F" w14:textId="77777777" w:rsidR="004C6C8D" w:rsidRDefault="007217BA">
            <w:pPr>
              <w:pStyle w:val="a7"/>
              <w:jc w:val="both"/>
            </w:pPr>
            <w:r>
              <w:t>у подвійному розмірі адміністративного збору - за проведення державної реєстрації змін до відомостей протягом шести годин після надходження документів;</w:t>
            </w:r>
          </w:p>
          <w:p w14:paraId="0D84BC83" w14:textId="77777777" w:rsidR="004C6C8D" w:rsidRDefault="007217BA">
            <w:pPr>
              <w:pStyle w:val="a7"/>
              <w:jc w:val="both"/>
            </w:pPr>
            <w:r>
              <w:t>у п’ятикратному розмірі адміністративного збору - за проведення державної реєстрації змін до відомостей протягом двох годин після надходження документів.</w:t>
            </w:r>
          </w:p>
          <w:p w14:paraId="77BFEF83" w14:textId="77777777" w:rsidR="004C6C8D" w:rsidRDefault="007217BA">
            <w:pPr>
              <w:pStyle w:val="a7"/>
              <w:jc w:val="both"/>
            </w:pPr>
            <w:r>
              <w:t>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осіб, встановленому законом на 01 січня календарного року, в якому подаються відповідні документи для проведення реєстраційної дії, та округлюється до</w:t>
            </w:r>
          </w:p>
          <w:p w14:paraId="3840AFD4" w14:textId="77777777" w:rsidR="00ED7AAE" w:rsidRDefault="00ED7AAE">
            <w:pPr>
              <w:pStyle w:val="a7"/>
              <w:jc w:val="both"/>
            </w:pPr>
          </w:p>
        </w:tc>
      </w:tr>
    </w:tbl>
    <w:p w14:paraId="145B0CAF" w14:textId="77777777" w:rsidR="004C6C8D" w:rsidRDefault="007217B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3029"/>
        <w:gridCol w:w="6571"/>
      </w:tblGrid>
      <w:tr w:rsidR="004C6C8D" w14:paraId="6D81B4A6" w14:textId="77777777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40260E2" w14:textId="77777777" w:rsidR="004C6C8D" w:rsidRDefault="004C6C8D">
            <w:pPr>
              <w:rPr>
                <w:sz w:val="10"/>
                <w:szCs w:val="1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</w:tcPr>
          <w:p w14:paraId="6A4B6044" w14:textId="77777777" w:rsidR="004C6C8D" w:rsidRDefault="004C6C8D">
            <w:pPr>
              <w:rPr>
                <w:sz w:val="10"/>
                <w:szCs w:val="10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B90A4F" w14:textId="77777777" w:rsidR="004C6C8D" w:rsidRDefault="007217BA">
            <w:pPr>
              <w:pStyle w:val="a7"/>
              <w:ind w:firstLine="0"/>
              <w:jc w:val="both"/>
            </w:pPr>
            <w:proofErr w:type="spellStart"/>
            <w:r>
              <w:rPr>
                <w:lang w:val="ru-RU" w:eastAsia="ru-RU" w:bidi="ru-RU"/>
              </w:rPr>
              <w:t>найближчих</w:t>
            </w:r>
            <w:proofErr w:type="spellEnd"/>
            <w:r>
              <w:rPr>
                <w:lang w:val="ru-RU" w:eastAsia="ru-RU" w:bidi="ru-RU"/>
              </w:rPr>
              <w:t xml:space="preserve"> 10 гривень.</w:t>
            </w:r>
          </w:p>
          <w:p w14:paraId="56F1EE6D" w14:textId="77777777" w:rsidR="004C6C8D" w:rsidRDefault="007217BA">
            <w:pPr>
              <w:pStyle w:val="a7"/>
              <w:jc w:val="both"/>
            </w:pPr>
            <w:r>
              <w:t xml:space="preserve">Адміністративний збір </w:t>
            </w:r>
            <w:r>
              <w:rPr>
                <w:lang w:val="ru-RU" w:eastAsia="ru-RU" w:bidi="ru-RU"/>
              </w:rPr>
              <w:t xml:space="preserve">не </w:t>
            </w:r>
            <w:r>
              <w:t xml:space="preserve">справляється </w:t>
            </w:r>
            <w:r>
              <w:rPr>
                <w:lang w:val="ru-RU" w:eastAsia="ru-RU" w:bidi="ru-RU"/>
              </w:rPr>
              <w:t xml:space="preserve">за </w:t>
            </w:r>
            <w:proofErr w:type="spellStart"/>
            <w:r>
              <w:rPr>
                <w:lang w:val="ru-RU" w:eastAsia="ru-RU" w:bidi="ru-RU"/>
              </w:rPr>
              <w:t>державну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>реєстрацію змін до відомостей про фізичну особу - підприємця, пов’язаних з приведенням їх у відповідність із законами України у строк, визначений цими законами</w:t>
            </w:r>
          </w:p>
          <w:p w14:paraId="1DCD7156" w14:textId="77777777" w:rsidR="00ED7AAE" w:rsidRDefault="00ED7AAE">
            <w:pPr>
              <w:pStyle w:val="a7"/>
              <w:jc w:val="both"/>
            </w:pPr>
          </w:p>
        </w:tc>
      </w:tr>
      <w:tr w:rsidR="004C6C8D" w14:paraId="1D082150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23FC3E4A" w14:textId="77777777" w:rsidR="004C6C8D" w:rsidRDefault="007217BA">
            <w:pPr>
              <w:pStyle w:val="a7"/>
              <w:ind w:firstLine="0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F9DDAB" w14:textId="77777777" w:rsidR="004C6C8D" w:rsidRDefault="007217BA">
            <w:pPr>
              <w:pStyle w:val="a7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Строк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0F5D9AE8" w14:textId="77777777" w:rsidR="00ED7AAE" w:rsidRDefault="00ED7AAE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1EEE6BA3" w14:textId="77777777" w:rsidR="00ED7AAE" w:rsidRDefault="00ED7AAE">
            <w:pPr>
              <w:pStyle w:val="a7"/>
              <w:ind w:firstLine="0"/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DA312E" w14:textId="77777777" w:rsidR="004C6C8D" w:rsidRDefault="007217BA">
            <w:pPr>
              <w:pStyle w:val="a7"/>
              <w:jc w:val="both"/>
            </w:pPr>
            <w: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  <w:p w14:paraId="3BA3FC05" w14:textId="77777777" w:rsidR="00ED7AAE" w:rsidRDefault="00ED7AAE">
            <w:pPr>
              <w:pStyle w:val="a7"/>
              <w:jc w:val="both"/>
            </w:pPr>
          </w:p>
        </w:tc>
      </w:tr>
      <w:tr w:rsidR="004C6C8D" w14:paraId="5B3D4D5E" w14:textId="77777777" w:rsidTr="00ED7AAE">
        <w:tblPrEx>
          <w:tblCellMar>
            <w:top w:w="0" w:type="dxa"/>
            <w:bottom w:w="0" w:type="dxa"/>
          </w:tblCellMar>
        </w:tblPrEx>
        <w:trPr>
          <w:trHeight w:hRule="exact" w:val="759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BF2B734" w14:textId="77777777" w:rsidR="004C6C8D" w:rsidRDefault="007217BA">
            <w:pPr>
              <w:pStyle w:val="a7"/>
              <w:ind w:firstLine="0"/>
            </w:pPr>
            <w:r>
              <w:rPr>
                <w:lang w:val="ru-RU" w:eastAsia="ru-RU" w:bidi="ru-RU"/>
              </w:rPr>
              <w:t>12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</w:tcPr>
          <w:p w14:paraId="096B2820" w14:textId="77777777" w:rsidR="004C6C8D" w:rsidRDefault="007217BA">
            <w:pPr>
              <w:pStyle w:val="a7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EF0C1E" w14:textId="77777777" w:rsidR="004C6C8D" w:rsidRDefault="007217BA">
            <w:pPr>
              <w:pStyle w:val="a7"/>
              <w:jc w:val="both"/>
            </w:pPr>
            <w:r>
              <w:t>Документи подано особою, яка не має на це повноважень;</w:t>
            </w:r>
          </w:p>
          <w:p w14:paraId="63B0D973" w14:textId="77777777" w:rsidR="004C6C8D" w:rsidRDefault="007217BA">
            <w:pPr>
              <w:pStyle w:val="a7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у проведенні реєстраційної дії;</w:t>
            </w:r>
          </w:p>
          <w:p w14:paraId="1293090A" w14:textId="77777777" w:rsidR="004C6C8D" w:rsidRDefault="007217BA">
            <w:pPr>
              <w:pStyle w:val="a7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формувань», не в повному обсязі;</w:t>
            </w:r>
          </w:p>
          <w:p w14:paraId="2DCE8C91" w14:textId="77777777" w:rsidR="004C6C8D" w:rsidRDefault="007217BA">
            <w:pPr>
              <w:pStyle w:val="a7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67F35889" w14:textId="77777777" w:rsidR="004C6C8D" w:rsidRDefault="007217BA">
            <w:pPr>
              <w:pStyle w:val="a7"/>
              <w:jc w:val="both"/>
            </w:pPr>
            <w: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7D987301" w14:textId="77777777" w:rsidR="004C6C8D" w:rsidRDefault="007217BA">
            <w:pPr>
              <w:pStyle w:val="a7"/>
              <w:jc w:val="both"/>
            </w:pPr>
            <w: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1BA0625A" w14:textId="77777777" w:rsidR="004C6C8D" w:rsidRDefault="007217BA">
            <w:pPr>
              <w:pStyle w:val="a7"/>
              <w:jc w:val="both"/>
            </w:pPr>
            <w:r>
              <w:t>подані документи суперечать вимогам законів України</w:t>
            </w:r>
          </w:p>
          <w:p w14:paraId="125ED939" w14:textId="77777777" w:rsidR="00ED7AAE" w:rsidRDefault="00ED7AAE">
            <w:pPr>
              <w:pStyle w:val="a7"/>
              <w:jc w:val="both"/>
            </w:pPr>
          </w:p>
          <w:p w14:paraId="5C80FB80" w14:textId="77777777" w:rsidR="00ED7AAE" w:rsidRDefault="00ED7AAE">
            <w:pPr>
              <w:pStyle w:val="a7"/>
              <w:jc w:val="both"/>
            </w:pPr>
          </w:p>
        </w:tc>
      </w:tr>
      <w:tr w:rsidR="004C6C8D" w14:paraId="3FCEAD06" w14:textId="77777777" w:rsidTr="00ED7AAE">
        <w:tblPrEx>
          <w:tblCellMar>
            <w:top w:w="0" w:type="dxa"/>
            <w:bottom w:w="0" w:type="dxa"/>
          </w:tblCellMar>
        </w:tblPrEx>
        <w:trPr>
          <w:trHeight w:hRule="exact" w:val="226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9CDF041" w14:textId="77777777" w:rsidR="004C6C8D" w:rsidRDefault="007217BA">
            <w:pPr>
              <w:pStyle w:val="a7"/>
              <w:ind w:firstLine="0"/>
            </w:pPr>
            <w:r>
              <w:rPr>
                <w:lang w:val="ru-RU" w:eastAsia="ru-RU" w:bidi="ru-RU"/>
              </w:rPr>
              <w:t>13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</w:tcPr>
          <w:p w14:paraId="4C86D709" w14:textId="77777777" w:rsidR="004C6C8D" w:rsidRDefault="007217BA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Результат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F463E9" w14:textId="77777777" w:rsidR="004C6C8D" w:rsidRDefault="007217BA">
            <w:pPr>
              <w:pStyle w:val="a7"/>
              <w:jc w:val="both"/>
            </w:pPr>
            <w: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14:paraId="19A9D436" w14:textId="77777777" w:rsidR="004C6C8D" w:rsidRDefault="007217BA">
            <w:pPr>
              <w:pStyle w:val="a7"/>
              <w:jc w:val="both"/>
            </w:pPr>
            <w:r>
              <w:t>виписка з Єдиного державного реєстру юридичних осіб, фізичних осіб - підприємців та громадських формувань - у разі внесення змін до відомостей, що відображаються у виписці;</w:t>
            </w:r>
          </w:p>
          <w:p w14:paraId="58FDA9B8" w14:textId="77777777" w:rsidR="004C6C8D" w:rsidRDefault="007217BA">
            <w:pPr>
              <w:pStyle w:val="a7"/>
              <w:jc w:val="both"/>
            </w:pPr>
            <w:r>
              <w:t>повідомлення про відмову у державній реєстрації із зазначенням виключного переліку підстав для відмови</w:t>
            </w:r>
          </w:p>
          <w:p w14:paraId="3905C79F" w14:textId="77777777" w:rsidR="00ED7AAE" w:rsidRDefault="00ED7AAE">
            <w:pPr>
              <w:pStyle w:val="a7"/>
              <w:jc w:val="both"/>
            </w:pPr>
          </w:p>
          <w:p w14:paraId="233EEB1E" w14:textId="77777777" w:rsidR="00ED7AAE" w:rsidRDefault="00ED7AAE">
            <w:pPr>
              <w:pStyle w:val="a7"/>
              <w:jc w:val="both"/>
            </w:pPr>
          </w:p>
        </w:tc>
      </w:tr>
      <w:tr w:rsidR="004C6C8D" w14:paraId="098E4F24" w14:textId="77777777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091D3" w14:textId="77777777" w:rsidR="004C6C8D" w:rsidRDefault="007217BA">
            <w:pPr>
              <w:pStyle w:val="a7"/>
              <w:ind w:firstLine="0"/>
            </w:pPr>
            <w:r>
              <w:rPr>
                <w:lang w:val="ru-RU" w:eastAsia="ru-RU" w:bidi="ru-RU"/>
              </w:rPr>
              <w:t>14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732E7" w14:textId="77777777" w:rsidR="004C6C8D" w:rsidRDefault="007217BA">
            <w:pPr>
              <w:pStyle w:val="a7"/>
              <w:ind w:firstLine="0"/>
            </w:pPr>
            <w:proofErr w:type="spellStart"/>
            <w:r>
              <w:rPr>
                <w:lang w:val="ru-RU" w:eastAsia="ru-RU" w:bidi="ru-RU"/>
              </w:rPr>
              <w:t>Способи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8AD73" w14:textId="77777777" w:rsidR="004C6C8D" w:rsidRDefault="007217BA">
            <w:pPr>
              <w:pStyle w:val="a7"/>
              <w:jc w:val="both"/>
            </w:pPr>
            <w: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- підприємців та громадських формувань) в електронній формі оприлюднюються на порталі електронних сервісів та доступні для їх пошуку за кодом доступу.</w:t>
            </w:r>
          </w:p>
          <w:p w14:paraId="3D8C95E3" w14:textId="77777777" w:rsidR="004C6C8D" w:rsidRDefault="007217BA">
            <w:pPr>
              <w:pStyle w:val="a7"/>
              <w:jc w:val="both"/>
            </w:pPr>
            <w:r>
              <w:t>За бажанням заявника з Єдиного державного реєстру</w:t>
            </w:r>
          </w:p>
          <w:p w14:paraId="3E52CCF9" w14:textId="77777777" w:rsidR="00ED7AAE" w:rsidRDefault="00ED7AAE">
            <w:pPr>
              <w:pStyle w:val="a7"/>
              <w:jc w:val="both"/>
            </w:pPr>
          </w:p>
        </w:tc>
      </w:tr>
    </w:tbl>
    <w:p w14:paraId="337ED406" w14:textId="77777777" w:rsidR="004C6C8D" w:rsidRDefault="007217B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3029"/>
        <w:gridCol w:w="6571"/>
      </w:tblGrid>
      <w:tr w:rsidR="004C6C8D" w14:paraId="04E237E6" w14:textId="77777777">
        <w:tblPrEx>
          <w:tblCellMar>
            <w:top w:w="0" w:type="dxa"/>
            <w:bottom w:w="0" w:type="dxa"/>
          </w:tblCellMar>
        </w:tblPrEx>
        <w:trPr>
          <w:trHeight w:hRule="exact" w:val="346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8A9A5" w14:textId="77777777" w:rsidR="004C6C8D" w:rsidRDefault="004C6C8D">
            <w:pPr>
              <w:rPr>
                <w:sz w:val="10"/>
                <w:szCs w:val="1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0F303" w14:textId="77777777" w:rsidR="004C6C8D" w:rsidRDefault="004C6C8D">
            <w:pPr>
              <w:rPr>
                <w:sz w:val="10"/>
                <w:szCs w:val="10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78C49" w14:textId="77777777" w:rsidR="004C6C8D" w:rsidRDefault="007217BA">
            <w:pPr>
              <w:pStyle w:val="a7"/>
              <w:ind w:firstLine="0"/>
              <w:jc w:val="both"/>
            </w:pPr>
            <w:r>
              <w:t>юридичних осіб, фізичних осіб -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- у разі подання заяви про державну реєстрацію у паперовій формі.</w:t>
            </w:r>
          </w:p>
          <w:p w14:paraId="3A974C70" w14:textId="77777777" w:rsidR="004C6C8D" w:rsidRDefault="007217BA">
            <w:pPr>
              <w:pStyle w:val="a7"/>
              <w:jc w:val="both"/>
            </w:pPr>
            <w:r>
              <w:t>У разі відмови у державній реєстрації документи, подані для державної реєстрації (крім документа про сплату адміністративного збору),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  <w:p w14:paraId="247DB053" w14:textId="77777777" w:rsidR="00ED7AAE" w:rsidRDefault="00ED7AAE">
            <w:pPr>
              <w:pStyle w:val="a7"/>
              <w:jc w:val="both"/>
            </w:pPr>
          </w:p>
        </w:tc>
      </w:tr>
    </w:tbl>
    <w:p w14:paraId="75871A90" w14:textId="77777777" w:rsidR="004C6C8D" w:rsidRDefault="004C6C8D">
      <w:pPr>
        <w:spacing w:after="519" w:line="1" w:lineRule="exact"/>
      </w:pPr>
    </w:p>
    <w:p w14:paraId="5B13065D" w14:textId="595C2E57" w:rsidR="004C6C8D" w:rsidRDefault="007217BA">
      <w:pPr>
        <w:pStyle w:val="1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3E807F6" wp14:editId="77862A9A">
                <wp:simplePos x="0" y="0"/>
                <wp:positionH relativeFrom="page">
                  <wp:posOffset>5463540</wp:posOffset>
                </wp:positionH>
                <wp:positionV relativeFrom="paragraph">
                  <wp:posOffset>165100</wp:posOffset>
                </wp:positionV>
                <wp:extent cx="1447800" cy="2222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19E757" w14:textId="406AAEA6" w:rsidR="004C6C8D" w:rsidRDefault="004C6C8D">
                            <w:pPr>
                              <w:pStyle w:val="1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E807F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30.2pt;margin-top:13pt;width:114pt;height:17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" filled="f" stroked="f">
                <v:textbox inset="0,0,0,0">
                  <w:txbxContent>
                    <w:p w14:paraId="7719E757" w14:textId="406AAEA6" w:rsidR="004C6C8D" w:rsidRDefault="004C6C8D">
                      <w:pPr>
                        <w:pStyle w:val="1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4C6C8D">
      <w:pgSz w:w="11900" w:h="16840"/>
      <w:pgMar w:top="826" w:right="689" w:bottom="16" w:left="1111" w:header="39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A3A8" w14:textId="77777777" w:rsidR="007217BA" w:rsidRDefault="007217BA">
      <w:r>
        <w:separator/>
      </w:r>
    </w:p>
  </w:endnote>
  <w:endnote w:type="continuationSeparator" w:id="0">
    <w:p w14:paraId="2488B25C" w14:textId="77777777" w:rsidR="007217BA" w:rsidRDefault="0072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6598" w14:textId="77777777" w:rsidR="007217BA" w:rsidRDefault="007217BA"/>
  </w:footnote>
  <w:footnote w:type="continuationSeparator" w:id="0">
    <w:p w14:paraId="69871664" w14:textId="77777777" w:rsidR="007217BA" w:rsidRDefault="007217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4E18"/>
    <w:multiLevelType w:val="multilevel"/>
    <w:tmpl w:val="6F7C5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24E96"/>
    <w:multiLevelType w:val="multilevel"/>
    <w:tmpl w:val="1DAA8B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5614557">
    <w:abstractNumId w:val="1"/>
  </w:num>
  <w:num w:numId="2" w16cid:durableId="185133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8D"/>
    <w:rsid w:val="004A1CD4"/>
    <w:rsid w:val="004C6C8D"/>
    <w:rsid w:val="004D4538"/>
    <w:rsid w:val="007217BA"/>
    <w:rsid w:val="00E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D44F"/>
  <w15:docId w15:val="{C576829D-32D6-47A9-8396-0BB5EB14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ідпис до таблиці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ий текст1"/>
    <w:basedOn w:val="a"/>
    <w:link w:val="a3"/>
    <w:pPr>
      <w:spacing w:after="12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ідпис до таблиці"/>
    <w:basedOn w:val="a"/>
    <w:link w:val="a4"/>
    <w:rPr>
      <w:rFonts w:ascii="Calibri" w:eastAsia="Calibri" w:hAnsi="Calibri" w:cs="Calibri"/>
      <w:sz w:val="16"/>
      <w:szCs w:val="16"/>
    </w:rPr>
  </w:style>
  <w:style w:type="paragraph" w:customStyle="1" w:styleId="a7">
    <w:name w:val="Інше"/>
    <w:basedOn w:val="a"/>
    <w:link w:val="a6"/>
    <w:pPr>
      <w:ind w:firstLine="28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ED7A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eschepynske.otg.dp.gov.ua/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1387</Words>
  <Characters>7910</Characters>
  <Application>Microsoft Office Word</Application>
  <DocSecurity>0</DocSecurity>
  <Lines>65</Lines>
  <Paragraphs>18</Paragraphs>
  <ScaleCrop>false</ScaleCrop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Салькова</dc:creator>
  <cp:keywords/>
  <cp:lastModifiedBy>Svetlana Bulava</cp:lastModifiedBy>
  <cp:revision>3</cp:revision>
  <dcterms:created xsi:type="dcterms:W3CDTF">2026-04-14T08:13:00Z</dcterms:created>
  <dcterms:modified xsi:type="dcterms:W3CDTF">2026-04-14T08:20:00Z</dcterms:modified>
</cp:coreProperties>
</file>